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7" w:rsidRPr="00E7658A" w:rsidRDefault="00752D07" w:rsidP="00752D07">
      <w:pPr>
        <w:spacing w:line="620" w:lineRule="exact"/>
        <w:jc w:val="center"/>
        <w:rPr>
          <w:rFonts w:ascii="標楷體" w:hAnsi="標楷體" w:hint="eastAsia"/>
          <w:b/>
          <w:color w:val="000000"/>
          <w:sz w:val="44"/>
          <w:szCs w:val="44"/>
        </w:rPr>
      </w:pPr>
      <w:r w:rsidRPr="00E7658A">
        <w:rPr>
          <w:rFonts w:ascii="標楷體" w:hAnsi="標楷體" w:cs="Arial Unicode MS" w:hint="eastAsia"/>
          <w:b/>
          <w:color w:val="000000"/>
          <w:sz w:val="44"/>
          <w:szCs w:val="44"/>
        </w:rPr>
        <w:t>國立高雄大學2012</w:t>
      </w:r>
      <w:r w:rsidRPr="00E7658A">
        <w:rPr>
          <w:rFonts w:ascii="標楷體" w:hAnsi="標楷體" w:hint="eastAsia"/>
          <w:b/>
          <w:color w:val="000000"/>
          <w:sz w:val="44"/>
          <w:szCs w:val="44"/>
        </w:rPr>
        <w:t>年全校運動會</w:t>
      </w:r>
    </w:p>
    <w:p w:rsidR="00752D07" w:rsidRPr="00E7658A" w:rsidRDefault="00752D07" w:rsidP="00752D07">
      <w:pPr>
        <w:spacing w:line="620" w:lineRule="exact"/>
        <w:jc w:val="center"/>
        <w:rPr>
          <w:rFonts w:ascii="標楷體" w:hAnsi="標楷體" w:hint="eastAsia"/>
          <w:b/>
          <w:color w:val="000000"/>
          <w:sz w:val="36"/>
          <w:szCs w:val="36"/>
          <w:u w:val="single"/>
        </w:rPr>
      </w:pPr>
      <w:r w:rsidRPr="00E7658A">
        <w:rPr>
          <w:rFonts w:ascii="標楷體" w:hAnsi="標楷體" w:hint="eastAsia"/>
          <w:b/>
          <w:color w:val="000000"/>
          <w:sz w:val="36"/>
          <w:szCs w:val="36"/>
          <w:u w:val="single"/>
        </w:rPr>
        <w:t>學生田徑競賽紀錄表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3"/>
        <w:gridCol w:w="1095"/>
        <w:gridCol w:w="655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2082"/>
          <w:jc w:val="center"/>
        </w:trPr>
        <w:tc>
          <w:tcPr>
            <w:tcW w:w="21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ind w:right="360"/>
              <w:jc w:val="right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項目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902921">
            <w:pPr>
              <w:pStyle w:val="a3"/>
              <w:ind w:firstLineChars="150" w:firstLine="42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2.65pt;margin-top:28.05pt;width:45pt;height:36.15pt;z-index:251657728" filled="f" stroked="f">
                  <v:textbox>
                    <w:txbxContent>
                      <w:p w:rsidR="00752D07" w:rsidRPr="00E7658A" w:rsidRDefault="00752D07" w:rsidP="00752D07">
                        <w:pPr>
                          <w:rPr>
                            <w:rFonts w:ascii="標楷體" w:hAnsi="標楷體"/>
                          </w:rPr>
                        </w:pPr>
                        <w:r w:rsidRPr="00E7658A">
                          <w:rPr>
                            <w:rFonts w:ascii="標楷體" w:hAnsi="標楷體" w:hint="eastAsia"/>
                            <w:szCs w:val="28"/>
                          </w:rPr>
                          <w:t>名次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鉛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球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跳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遠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100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200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400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800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1500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>×</w:t>
            </w:r>
            <w:r>
              <w:rPr>
                <w:rFonts w:hint="eastAsia"/>
                <w:szCs w:val="28"/>
              </w:rPr>
              <w:t>100</w:t>
            </w: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proofErr w:type="gramStart"/>
            <w:r w:rsidRPr="006708E5">
              <w:rPr>
                <w:rFonts w:hint="eastAsia"/>
                <w:szCs w:val="28"/>
              </w:rPr>
              <w:t>尺</w:t>
            </w:r>
            <w:proofErr w:type="gramEnd"/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接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力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男</w:t>
            </w: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生</w:t>
            </w: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組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第一名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莊富安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鄧智輝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鄧智輝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方樹浩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劉志軒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劉志軒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黃俊嘉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土環系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8.70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5.31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12.96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25.70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59.86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20D98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 w:rsidRPr="00420D98">
              <w:rPr>
                <w:rFonts w:hint="eastAsia"/>
                <w:szCs w:val="24"/>
              </w:rPr>
              <w:t>23</w:t>
            </w:r>
            <w:r>
              <w:rPr>
                <w:rFonts w:hint="eastAsia"/>
                <w:szCs w:val="24"/>
              </w:rPr>
              <w:t>.</w:t>
            </w:r>
            <w:r w:rsidRPr="00420D98">
              <w:rPr>
                <w:rFonts w:hint="eastAsia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5:40.89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51.33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第二名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黃炳彰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蘇柏維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李得向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陳奕魁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蔡正言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王連生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蔡昀荃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應物系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金管系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東語系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電機系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8.47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5.09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13.25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27.49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1:05.23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20D98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 w:rsidRPr="00420D98">
              <w:rPr>
                <w:rFonts w:hint="eastAsia"/>
                <w:szCs w:val="24"/>
              </w:rPr>
              <w:t>31</w:t>
            </w:r>
            <w:r>
              <w:rPr>
                <w:rFonts w:hint="eastAsia"/>
                <w:szCs w:val="24"/>
              </w:rPr>
              <w:t>.</w:t>
            </w:r>
            <w:r w:rsidRPr="00420D98">
              <w:rPr>
                <w:rFonts w:hint="eastAsia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5:43.72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53.04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第三名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楊定華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李玖穆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袁世鋼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戴宏倫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謝承育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魏上棋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張世融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化材系</w:t>
            </w:r>
            <w:proofErr w:type="gramEnd"/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西語系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金管系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電機系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亞太系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電機系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8.47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4.60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13.74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27.67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1:07.96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20D98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 w:rsidRPr="00420D98">
              <w:rPr>
                <w:rFonts w:hint="eastAsia"/>
                <w:szCs w:val="24"/>
              </w:rPr>
              <w:t>38</w:t>
            </w:r>
            <w:r>
              <w:rPr>
                <w:rFonts w:hint="eastAsia"/>
                <w:szCs w:val="24"/>
              </w:rPr>
              <w:t>.</w:t>
            </w:r>
            <w:r w:rsidRPr="00420D98">
              <w:rPr>
                <w:rFonts w:hint="eastAsia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5:52.57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53.10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女</w:t>
            </w: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生</w:t>
            </w: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組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第一名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黃詩媛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陳思涵</w:t>
            </w:r>
            <w:proofErr w:type="gramEnd"/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王思婷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張捷容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江惠芳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江惠芳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羅茗薇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資管系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化材系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化材系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8.42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3.77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16.58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35.95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1:1</w:t>
            </w:r>
            <w:r w:rsidRPr="003C594F">
              <w:rPr>
                <w:rFonts w:hint="eastAsia"/>
                <w:color w:val="FF0000"/>
                <w:szCs w:val="28"/>
              </w:rPr>
              <w:t>6</w:t>
            </w:r>
            <w:r>
              <w:rPr>
                <w:rFonts w:hint="eastAsia"/>
                <w:color w:val="FF0000"/>
                <w:szCs w:val="28"/>
              </w:rPr>
              <w:t>.</w:t>
            </w:r>
            <w:r w:rsidRPr="003C594F">
              <w:rPr>
                <w:rFonts w:hint="eastAsia"/>
                <w:color w:val="FF0000"/>
                <w:szCs w:val="28"/>
              </w:rPr>
              <w:t>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3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03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48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3C594F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7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08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411C52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11C52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:</w:t>
            </w:r>
            <w:r w:rsidRPr="00411C52">
              <w:rPr>
                <w:rFonts w:hint="eastAsia"/>
                <w:szCs w:val="24"/>
              </w:rPr>
              <w:t>06</w:t>
            </w:r>
            <w:r>
              <w:rPr>
                <w:rFonts w:hint="eastAsia"/>
                <w:szCs w:val="24"/>
              </w:rPr>
              <w:t>.</w:t>
            </w:r>
            <w:r w:rsidRPr="00411C52">
              <w:rPr>
                <w:rFonts w:hint="eastAsia"/>
                <w:szCs w:val="24"/>
              </w:rPr>
              <w:t>04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第二名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李思潔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郭馥儀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李雅婷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蔣佳紋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羅茗薇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李思潔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財法系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金管系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7.44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3.45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16.77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1:23.17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20D98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:</w:t>
            </w:r>
            <w:r w:rsidRPr="00420D98">
              <w:rPr>
                <w:rFonts w:hint="eastAsia"/>
                <w:szCs w:val="24"/>
              </w:rPr>
              <w:t>19</w:t>
            </w:r>
            <w:r>
              <w:rPr>
                <w:rFonts w:hint="eastAsia"/>
                <w:szCs w:val="24"/>
              </w:rPr>
              <w:t>.</w:t>
            </w:r>
            <w:r w:rsidRPr="00420D98">
              <w:rPr>
                <w:rFonts w:hint="eastAsia"/>
                <w:szCs w:val="24"/>
              </w:rPr>
              <w:t>91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8:01.89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411C52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11C52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:</w:t>
            </w:r>
            <w:r w:rsidRPr="00411C52">
              <w:rPr>
                <w:rFonts w:hint="eastAsia"/>
                <w:szCs w:val="24"/>
              </w:rPr>
              <w:t>06</w:t>
            </w:r>
            <w:r>
              <w:rPr>
                <w:rFonts w:hint="eastAsia"/>
                <w:szCs w:val="24"/>
              </w:rPr>
              <w:t>.</w:t>
            </w:r>
            <w:r w:rsidRPr="00411C52">
              <w:rPr>
                <w:rFonts w:hint="eastAsia"/>
                <w:szCs w:val="24"/>
              </w:rPr>
              <w:t>75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第三名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吳佩珊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許詩</w:t>
            </w:r>
            <w:proofErr w:type="gramStart"/>
            <w:r>
              <w:rPr>
                <w:rFonts w:hint="eastAsia"/>
                <w:szCs w:val="28"/>
              </w:rPr>
              <w:t>螢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余宜謙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張婕容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西語系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東語系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西語系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6.25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3.40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17.44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420D98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 w:rsidRPr="00420D98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:</w:t>
            </w:r>
            <w:r w:rsidRPr="00420D98">
              <w:rPr>
                <w:rFonts w:hint="eastAsia"/>
                <w:szCs w:val="24"/>
              </w:rPr>
              <w:t>07</w:t>
            </w:r>
            <w:r>
              <w:rPr>
                <w:rFonts w:hint="eastAsia"/>
                <w:szCs w:val="24"/>
              </w:rPr>
              <w:t>.</w:t>
            </w:r>
            <w:r w:rsidRPr="00420D98">
              <w:rPr>
                <w:rFonts w:hint="eastAsia"/>
                <w:szCs w:val="24"/>
              </w:rPr>
              <w:t>66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07" w:rsidRPr="00411C52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1:06.96</w:t>
            </w:r>
          </w:p>
        </w:tc>
      </w:tr>
    </w:tbl>
    <w:p w:rsidR="00752D07" w:rsidRDefault="00752D07" w:rsidP="00752D07">
      <w:pPr>
        <w:spacing w:line="620" w:lineRule="exact"/>
        <w:jc w:val="center"/>
        <w:rPr>
          <w:rFonts w:ascii="標楷體" w:hAnsi="標楷體" w:cs="Arial Unicode MS"/>
          <w:b/>
          <w:color w:val="000000"/>
          <w:sz w:val="44"/>
          <w:szCs w:val="44"/>
        </w:rPr>
      </w:pPr>
    </w:p>
    <w:p w:rsidR="00752D07" w:rsidRPr="00E7658A" w:rsidRDefault="00752D07" w:rsidP="00752D07">
      <w:pPr>
        <w:spacing w:line="620" w:lineRule="exact"/>
        <w:jc w:val="center"/>
        <w:rPr>
          <w:rFonts w:ascii="標楷體" w:hAnsi="標楷體" w:hint="eastAsia"/>
          <w:b/>
          <w:color w:val="000000"/>
          <w:sz w:val="44"/>
          <w:szCs w:val="44"/>
        </w:rPr>
      </w:pPr>
      <w:r>
        <w:rPr>
          <w:rFonts w:ascii="標楷體" w:hAnsi="標楷體" w:cs="Arial Unicode MS"/>
          <w:b/>
          <w:color w:val="000000"/>
          <w:sz w:val="44"/>
          <w:szCs w:val="44"/>
        </w:rPr>
        <w:br w:type="page"/>
      </w:r>
      <w:r w:rsidRPr="00E7658A">
        <w:rPr>
          <w:rFonts w:ascii="標楷體" w:hAnsi="標楷體" w:cs="Arial Unicode MS" w:hint="eastAsia"/>
          <w:b/>
          <w:color w:val="000000"/>
          <w:sz w:val="44"/>
          <w:szCs w:val="44"/>
        </w:rPr>
        <w:lastRenderedPageBreak/>
        <w:t>國立高雄大學2012</w:t>
      </w:r>
      <w:r w:rsidRPr="00E7658A">
        <w:rPr>
          <w:rFonts w:ascii="標楷體" w:hAnsi="標楷體" w:hint="eastAsia"/>
          <w:b/>
          <w:color w:val="000000"/>
          <w:sz w:val="44"/>
          <w:szCs w:val="44"/>
        </w:rPr>
        <w:t>年全校運動會</w:t>
      </w:r>
    </w:p>
    <w:p w:rsidR="00752D07" w:rsidRDefault="00752D07" w:rsidP="00752D07">
      <w:pPr>
        <w:spacing w:line="620" w:lineRule="exact"/>
        <w:jc w:val="center"/>
        <w:rPr>
          <w:rFonts w:ascii="標楷體" w:hAnsi="標楷體" w:hint="eastAsia"/>
          <w:b/>
          <w:color w:val="000000"/>
          <w:sz w:val="36"/>
          <w:szCs w:val="36"/>
          <w:u w:val="single"/>
        </w:rPr>
      </w:pPr>
      <w:r w:rsidRPr="00E7658A">
        <w:rPr>
          <w:rFonts w:ascii="標楷體" w:hAnsi="標楷體" w:hint="eastAsia"/>
          <w:b/>
          <w:color w:val="000000"/>
          <w:sz w:val="36"/>
          <w:szCs w:val="36"/>
          <w:u w:val="single"/>
        </w:rPr>
        <w:t>教職員工田徑競賽紀錄表</w:t>
      </w: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1080"/>
        <w:gridCol w:w="823"/>
        <w:gridCol w:w="970"/>
        <w:gridCol w:w="971"/>
        <w:gridCol w:w="971"/>
        <w:gridCol w:w="970"/>
        <w:gridCol w:w="971"/>
        <w:gridCol w:w="971"/>
        <w:gridCol w:w="970"/>
        <w:gridCol w:w="971"/>
      </w:tblGrid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2082"/>
          <w:jc w:val="center"/>
        </w:trPr>
        <w:tc>
          <w:tcPr>
            <w:tcW w:w="2237" w:type="dxa"/>
            <w:gridSpan w:val="3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752D07" w:rsidRPr="0051315A" w:rsidRDefault="00752D07" w:rsidP="00E82506">
            <w:pPr>
              <w:pStyle w:val="a3"/>
              <w:jc w:val="right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項目</w:t>
            </w:r>
          </w:p>
          <w:p w:rsidR="00752D07" w:rsidRPr="0051315A" w:rsidRDefault="00752D07" w:rsidP="00E82506">
            <w:pPr>
              <w:pStyle w:val="a3"/>
              <w:jc w:val="center"/>
              <w:rPr>
                <w:szCs w:val="28"/>
              </w:rPr>
            </w:pPr>
          </w:p>
          <w:p w:rsidR="00752D07" w:rsidRPr="0051315A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51315A" w:rsidRDefault="00752D07" w:rsidP="00E82506">
            <w:pPr>
              <w:pStyle w:val="a3"/>
              <w:jc w:val="left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名次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鉛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球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跳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遠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100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200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400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800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1500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尺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>×</w:t>
            </w:r>
            <w:r>
              <w:rPr>
                <w:rFonts w:hint="eastAsia"/>
                <w:szCs w:val="28"/>
              </w:rPr>
              <w:t>100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公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proofErr w:type="gramStart"/>
            <w:r w:rsidRPr="006708E5">
              <w:rPr>
                <w:rFonts w:hint="eastAsia"/>
                <w:szCs w:val="28"/>
              </w:rPr>
              <w:t>尺</w:t>
            </w:r>
            <w:proofErr w:type="gramEnd"/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接</w:t>
            </w:r>
          </w:p>
          <w:p w:rsidR="00752D07" w:rsidRPr="006708E5" w:rsidRDefault="00752D07" w:rsidP="00E82506">
            <w:pPr>
              <w:pStyle w:val="a3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力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 w:val="restart"/>
            <w:tcBorders>
              <w:top w:val="single" w:sz="6" w:space="0" w:color="auto"/>
            </w:tcBorders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男</w:t>
            </w: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子</w:t>
            </w: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組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第一名</w:t>
            </w:r>
          </w:p>
        </w:tc>
        <w:tc>
          <w:tcPr>
            <w:tcW w:w="823" w:type="dxa"/>
            <w:tcBorders>
              <w:top w:val="single" w:sz="6" w:space="0" w:color="auto"/>
            </w:tcBorders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黃士峰</w:t>
            </w:r>
          </w:p>
        </w:tc>
        <w:tc>
          <w:tcPr>
            <w:tcW w:w="971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黃士峰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黃士峰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鄭斯恩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鄭斯恩</w:t>
            </w:r>
            <w:proofErr w:type="gramEnd"/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呂勝宏</w:t>
            </w:r>
          </w:p>
        </w:tc>
        <w:tc>
          <w:tcPr>
            <w:tcW w:w="971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總務處</w:t>
            </w:r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7.57</w:t>
            </w:r>
          </w:p>
        </w:tc>
        <w:tc>
          <w:tcPr>
            <w:tcW w:w="971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4.67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28.01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1:04.41</w:t>
            </w:r>
          </w:p>
        </w:tc>
        <w:tc>
          <w:tcPr>
            <w:tcW w:w="971" w:type="dxa"/>
            <w:vAlign w:val="center"/>
          </w:tcPr>
          <w:p w:rsidR="00752D07" w:rsidRPr="001705F8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1705F8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 w:rsidRPr="001705F8"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.</w:t>
            </w:r>
            <w:r w:rsidRPr="001705F8">
              <w:rPr>
                <w:rFonts w:hint="eastAsia"/>
                <w:szCs w:val="24"/>
              </w:rPr>
              <w:t>95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5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29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20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59.40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第二名</w:t>
            </w:r>
          </w:p>
        </w:tc>
        <w:tc>
          <w:tcPr>
            <w:tcW w:w="823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黃錦輝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郭錕霖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陳榮泰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陳榮泰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董建弘</w:t>
            </w:r>
          </w:p>
        </w:tc>
        <w:tc>
          <w:tcPr>
            <w:tcW w:w="971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統計應數聯隊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統計所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統計所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亞太系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亞太系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3C594F">
              <w:rPr>
                <w:rFonts w:hint="eastAsia"/>
                <w:color w:val="FF0000"/>
                <w:szCs w:val="28"/>
              </w:rPr>
              <w:t>圖資館</w:t>
            </w:r>
            <w:proofErr w:type="gramEnd"/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7.38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3.80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</w:t>
            </w:r>
            <w:smartTag w:uri="urn:schemas-microsoft-com:office:smarttags" w:element="chmetcnv">
              <w:smartTagPr>
                <w:attr w:name="UnitName" w:val="”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8"/>
                </w:rPr>
                <w:t>15</w:t>
              </w:r>
              <w:r>
                <w:rPr>
                  <w:szCs w:val="28"/>
                </w:rPr>
                <w:t>”</w:t>
              </w:r>
            </w:smartTag>
            <w:r>
              <w:rPr>
                <w:rFonts w:hint="eastAsia"/>
                <w:szCs w:val="28"/>
              </w:rPr>
              <w:t>21</w:t>
            </w:r>
          </w:p>
        </w:tc>
        <w:tc>
          <w:tcPr>
            <w:tcW w:w="971" w:type="dxa"/>
            <w:vAlign w:val="center"/>
          </w:tcPr>
          <w:p w:rsidR="00752D07" w:rsidRPr="00CD22FB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CD22F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:</w:t>
            </w:r>
            <w:r w:rsidRPr="00CD22FB">
              <w:rPr>
                <w:rFonts w:hint="eastAsia"/>
                <w:szCs w:val="24"/>
              </w:rPr>
              <w:t>02</w:t>
            </w:r>
            <w:r>
              <w:rPr>
                <w:rFonts w:hint="eastAsia"/>
                <w:szCs w:val="24"/>
              </w:rPr>
              <w:t>.</w:t>
            </w:r>
            <w:r w:rsidRPr="00CD22FB">
              <w:rPr>
                <w:rFonts w:hint="eastAsia"/>
                <w:szCs w:val="24"/>
              </w:rPr>
              <w:t>16</w:t>
            </w: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6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08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752D07" w:rsidRPr="001705F8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1705F8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:</w:t>
            </w:r>
            <w:r w:rsidRPr="001705F8">
              <w:rPr>
                <w:rFonts w:hint="eastAsia"/>
                <w:szCs w:val="24"/>
              </w:rPr>
              <w:t>04</w:t>
            </w:r>
            <w:r>
              <w:rPr>
                <w:rFonts w:hint="eastAsia"/>
                <w:szCs w:val="24"/>
              </w:rPr>
              <w:t>.</w:t>
            </w:r>
            <w:r w:rsidRPr="001705F8">
              <w:rPr>
                <w:rFonts w:hint="eastAsia"/>
                <w:szCs w:val="24"/>
              </w:rPr>
              <w:t>68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第三名</w:t>
            </w:r>
          </w:p>
        </w:tc>
        <w:tc>
          <w:tcPr>
            <w:tcW w:w="823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陶幼慧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吳宗芳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鄭義暉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陳榮泰</w:t>
            </w:r>
          </w:p>
        </w:tc>
        <w:tc>
          <w:tcPr>
            <w:tcW w:w="971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學</w:t>
            </w:r>
            <w:proofErr w:type="gramStart"/>
            <w:r>
              <w:rPr>
                <w:rFonts w:hint="eastAsia"/>
                <w:szCs w:val="28"/>
              </w:rPr>
              <w:t>務</w:t>
            </w:r>
            <w:proofErr w:type="gramEnd"/>
            <w:r>
              <w:rPr>
                <w:rFonts w:hint="eastAsia"/>
                <w:szCs w:val="28"/>
              </w:rPr>
              <w:t>處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資管系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應經系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亞太系</w:t>
            </w:r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7.02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2.74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1:22.37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CD22FB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CD22FB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:</w:t>
            </w:r>
            <w:r w:rsidRPr="00CD22FB">
              <w:rPr>
                <w:rFonts w:hint="eastAsia"/>
                <w:szCs w:val="24"/>
              </w:rPr>
              <w:t>44</w:t>
            </w:r>
            <w:r>
              <w:rPr>
                <w:rFonts w:hint="eastAsia"/>
                <w:szCs w:val="24"/>
              </w:rPr>
              <w:t>.</w:t>
            </w:r>
            <w:r w:rsidRPr="00CD22FB">
              <w:rPr>
                <w:rFonts w:hint="eastAsia"/>
                <w:szCs w:val="24"/>
              </w:rPr>
              <w:t>86</w:t>
            </w:r>
          </w:p>
        </w:tc>
        <w:tc>
          <w:tcPr>
            <w:tcW w:w="971" w:type="dxa"/>
            <w:vAlign w:val="center"/>
          </w:tcPr>
          <w:p w:rsidR="00752D07" w:rsidRPr="00CD22FB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1:05.52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女</w:t>
            </w: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子</w:t>
            </w: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  <w:r w:rsidRPr="0051315A">
              <w:rPr>
                <w:rFonts w:hint="eastAsia"/>
                <w:szCs w:val="28"/>
              </w:rPr>
              <w:t>組</w:t>
            </w:r>
          </w:p>
        </w:tc>
        <w:tc>
          <w:tcPr>
            <w:tcW w:w="1080" w:type="dxa"/>
            <w:vMerge w:val="restart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第一名</w:t>
            </w:r>
          </w:p>
        </w:tc>
        <w:tc>
          <w:tcPr>
            <w:tcW w:w="823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王藜</w:t>
            </w:r>
            <w:proofErr w:type="gramStart"/>
            <w:r w:rsidR="00902921">
              <w:rPr>
                <w:rFonts w:hint="eastAsia"/>
                <w:szCs w:val="28"/>
              </w:rPr>
              <w:t>諠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9008FD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9008FD">
              <w:rPr>
                <w:rFonts w:hint="eastAsia"/>
                <w:color w:val="FF0000"/>
                <w:szCs w:val="28"/>
              </w:rPr>
              <w:t>莊淑姿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莊淑姿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蔡佩</w:t>
            </w:r>
            <w:proofErr w:type="gramStart"/>
            <w:r w:rsidRPr="003C594F">
              <w:rPr>
                <w:rFonts w:hint="eastAsia"/>
                <w:color w:val="FF0000"/>
                <w:szCs w:val="28"/>
              </w:rPr>
              <w:t>玥</w:t>
            </w:r>
            <w:proofErr w:type="gramEnd"/>
          </w:p>
        </w:tc>
        <w:tc>
          <w:tcPr>
            <w:tcW w:w="971" w:type="dxa"/>
            <w:vMerge w:val="restart"/>
            <w:vAlign w:val="center"/>
          </w:tcPr>
          <w:p w:rsidR="00752D07" w:rsidRPr="00CD22FB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CD22FB">
              <w:rPr>
                <w:rFonts w:hint="eastAsia"/>
                <w:szCs w:val="24"/>
              </w:rPr>
              <w:t>學</w:t>
            </w:r>
            <w:proofErr w:type="gramStart"/>
            <w:r w:rsidRPr="00CD22FB">
              <w:rPr>
                <w:rFonts w:hint="eastAsia"/>
                <w:szCs w:val="24"/>
              </w:rPr>
              <w:t>務</w:t>
            </w:r>
            <w:proofErr w:type="gramEnd"/>
            <w:r w:rsidRPr="00CD22FB">
              <w:rPr>
                <w:rFonts w:hint="eastAsia"/>
                <w:szCs w:val="24"/>
              </w:rPr>
              <w:t>亞太人事聯隊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9008FD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proofErr w:type="gramStart"/>
            <w:r w:rsidRPr="009008FD">
              <w:rPr>
                <w:rFonts w:hint="eastAsia"/>
                <w:color w:val="FF0000"/>
                <w:szCs w:val="28"/>
              </w:rPr>
              <w:t>運健休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運健休</w:t>
            </w:r>
            <w:proofErr w:type="gramEnd"/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人事室</w:t>
            </w:r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6.42</w:t>
            </w:r>
          </w:p>
        </w:tc>
        <w:tc>
          <w:tcPr>
            <w:tcW w:w="971" w:type="dxa"/>
            <w:vAlign w:val="center"/>
          </w:tcPr>
          <w:p w:rsidR="00752D07" w:rsidRPr="009008FD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9008FD">
              <w:rPr>
                <w:rFonts w:hint="eastAsia"/>
                <w:color w:val="FF0000"/>
                <w:szCs w:val="28"/>
              </w:rPr>
              <w:t>3.30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20.49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7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39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77</w:t>
            </w:r>
          </w:p>
        </w:tc>
        <w:tc>
          <w:tcPr>
            <w:tcW w:w="971" w:type="dxa"/>
            <w:vAlign w:val="center"/>
          </w:tcPr>
          <w:p w:rsidR="00752D07" w:rsidRPr="007864DD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1:13.08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第二名</w:t>
            </w:r>
          </w:p>
        </w:tc>
        <w:tc>
          <w:tcPr>
            <w:tcW w:w="823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張惠蘭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張麗卿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張麗卿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鄭雅文</w:t>
            </w:r>
          </w:p>
        </w:tc>
        <w:tc>
          <w:tcPr>
            <w:tcW w:w="971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應數系</w:t>
            </w:r>
            <w:proofErr w:type="gramEnd"/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法學院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法學院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8"/>
              </w:rPr>
            </w:pPr>
            <w:r w:rsidRPr="003C594F">
              <w:rPr>
                <w:rFonts w:hint="eastAsia"/>
                <w:color w:val="FF0000"/>
                <w:szCs w:val="28"/>
              </w:rPr>
              <w:t>人事室</w:t>
            </w:r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5.95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2.20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28.15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3C594F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color w:val="FF0000"/>
                <w:szCs w:val="24"/>
              </w:rPr>
            </w:pPr>
            <w:r w:rsidRPr="003C594F">
              <w:rPr>
                <w:rFonts w:hint="eastAsia"/>
                <w:color w:val="FF0000"/>
                <w:szCs w:val="24"/>
              </w:rPr>
              <w:t>8</w:t>
            </w:r>
            <w:r>
              <w:rPr>
                <w:rFonts w:hint="eastAsia"/>
                <w:color w:val="FF0000"/>
                <w:szCs w:val="24"/>
              </w:rPr>
              <w:t>:</w:t>
            </w:r>
            <w:r w:rsidRPr="003C594F">
              <w:rPr>
                <w:rFonts w:hint="eastAsia"/>
                <w:color w:val="FF0000"/>
                <w:szCs w:val="24"/>
              </w:rPr>
              <w:t>15</w:t>
            </w:r>
            <w:r>
              <w:rPr>
                <w:rFonts w:hint="eastAsia"/>
                <w:color w:val="FF0000"/>
                <w:szCs w:val="24"/>
              </w:rPr>
              <w:t>.</w:t>
            </w:r>
            <w:r w:rsidRPr="003C594F">
              <w:rPr>
                <w:rFonts w:hint="eastAsia"/>
                <w:color w:val="FF0000"/>
                <w:szCs w:val="24"/>
              </w:rPr>
              <w:t>23</w:t>
            </w:r>
          </w:p>
        </w:tc>
        <w:tc>
          <w:tcPr>
            <w:tcW w:w="971" w:type="dxa"/>
            <w:vAlign w:val="center"/>
          </w:tcPr>
          <w:p w:rsidR="00752D07" w:rsidRPr="007864DD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  <w:r w:rsidRPr="007864DD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:</w:t>
            </w:r>
            <w:r w:rsidRPr="007864DD"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.</w:t>
            </w:r>
            <w:r w:rsidRPr="007864DD">
              <w:rPr>
                <w:rFonts w:hint="eastAsia"/>
                <w:szCs w:val="24"/>
              </w:rPr>
              <w:t>01</w:t>
            </w: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第三名</w:t>
            </w:r>
          </w:p>
        </w:tc>
        <w:tc>
          <w:tcPr>
            <w:tcW w:w="823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張麗卿</w:t>
            </w: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6708E5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單位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法學院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752D07" w:rsidTr="00E8250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34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 w:rsidRPr="006708E5">
              <w:rPr>
                <w:rFonts w:hint="eastAsia"/>
                <w:szCs w:val="28"/>
              </w:rPr>
              <w:t>成績</w:t>
            </w: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5.90</w:t>
            </w: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52D07" w:rsidRPr="00420D98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52D07" w:rsidRPr="00420D98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52D07" w:rsidRPr="0051315A" w:rsidRDefault="00752D07" w:rsidP="00E82506">
            <w:pPr>
              <w:pStyle w:val="a3"/>
              <w:spacing w:before="80" w:after="80" w:line="240" w:lineRule="exact"/>
              <w:jc w:val="center"/>
              <w:rPr>
                <w:rFonts w:hint="eastAsia"/>
                <w:szCs w:val="28"/>
              </w:rPr>
            </w:pPr>
          </w:p>
        </w:tc>
      </w:tr>
    </w:tbl>
    <w:p w:rsidR="00752D07" w:rsidRPr="00126846" w:rsidRDefault="00752D07" w:rsidP="00752D07">
      <w:pPr>
        <w:rPr>
          <w:rFonts w:hint="eastAsia"/>
        </w:rPr>
      </w:pPr>
    </w:p>
    <w:p w:rsidR="00C949CC" w:rsidRPr="00752D07" w:rsidRDefault="00C949CC" w:rsidP="00752D07">
      <w:pPr>
        <w:rPr>
          <w:rFonts w:hint="eastAsia"/>
        </w:rPr>
      </w:pPr>
    </w:p>
    <w:sectPr w:rsidR="00C949CC" w:rsidRPr="00752D07" w:rsidSect="009B348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71" w:rsidRDefault="00242371" w:rsidP="00EC7976">
      <w:r>
        <w:separator/>
      </w:r>
    </w:p>
  </w:endnote>
  <w:endnote w:type="continuationSeparator" w:id="0">
    <w:p w:rsidR="00242371" w:rsidRDefault="00242371" w:rsidP="00EC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71" w:rsidRDefault="00242371" w:rsidP="00EC7976">
      <w:r>
        <w:separator/>
      </w:r>
    </w:p>
  </w:footnote>
  <w:footnote w:type="continuationSeparator" w:id="0">
    <w:p w:rsidR="00242371" w:rsidRDefault="00242371" w:rsidP="00EC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9CC"/>
    <w:rsid w:val="00006F2C"/>
    <w:rsid w:val="00022DDE"/>
    <w:rsid w:val="00054201"/>
    <w:rsid w:val="00137523"/>
    <w:rsid w:val="00151292"/>
    <w:rsid w:val="001705F8"/>
    <w:rsid w:val="00171CD2"/>
    <w:rsid w:val="001F29A9"/>
    <w:rsid w:val="0022658B"/>
    <w:rsid w:val="00242371"/>
    <w:rsid w:val="002460D8"/>
    <w:rsid w:val="002A367F"/>
    <w:rsid w:val="002E2D66"/>
    <w:rsid w:val="00371AD0"/>
    <w:rsid w:val="003C594F"/>
    <w:rsid w:val="003F27DA"/>
    <w:rsid w:val="003F4744"/>
    <w:rsid w:val="00402A55"/>
    <w:rsid w:val="00411C52"/>
    <w:rsid w:val="00420D98"/>
    <w:rsid w:val="004D18A8"/>
    <w:rsid w:val="004D3ADE"/>
    <w:rsid w:val="004D4087"/>
    <w:rsid w:val="0051315A"/>
    <w:rsid w:val="005E13E8"/>
    <w:rsid w:val="006708E5"/>
    <w:rsid w:val="006A7FFB"/>
    <w:rsid w:val="006D20EB"/>
    <w:rsid w:val="00730EB9"/>
    <w:rsid w:val="0075051C"/>
    <w:rsid w:val="00752D07"/>
    <w:rsid w:val="007864DD"/>
    <w:rsid w:val="007F291F"/>
    <w:rsid w:val="008112D8"/>
    <w:rsid w:val="00824E1D"/>
    <w:rsid w:val="0085681D"/>
    <w:rsid w:val="00902921"/>
    <w:rsid w:val="00991765"/>
    <w:rsid w:val="009B348A"/>
    <w:rsid w:val="00A012C4"/>
    <w:rsid w:val="00A06299"/>
    <w:rsid w:val="00AC135C"/>
    <w:rsid w:val="00AF63CA"/>
    <w:rsid w:val="00B44D26"/>
    <w:rsid w:val="00B62A67"/>
    <w:rsid w:val="00BE048C"/>
    <w:rsid w:val="00C023F4"/>
    <w:rsid w:val="00C04979"/>
    <w:rsid w:val="00C31EE1"/>
    <w:rsid w:val="00C47D88"/>
    <w:rsid w:val="00C60A50"/>
    <w:rsid w:val="00C75733"/>
    <w:rsid w:val="00C949CC"/>
    <w:rsid w:val="00CA0E34"/>
    <w:rsid w:val="00CA5546"/>
    <w:rsid w:val="00CD22FB"/>
    <w:rsid w:val="00CF74D3"/>
    <w:rsid w:val="00E1222E"/>
    <w:rsid w:val="00E7658A"/>
    <w:rsid w:val="00E82506"/>
    <w:rsid w:val="00EA781E"/>
    <w:rsid w:val="00EC45E7"/>
    <w:rsid w:val="00EC7976"/>
    <w:rsid w:val="00F21189"/>
    <w:rsid w:val="00F65B3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07"/>
    <w:pPr>
      <w:widowControl w:val="0"/>
      <w:snapToGrid w:val="0"/>
      <w:spacing w:after="120" w:line="480" w:lineRule="atLeast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"/>
    <w:qFormat/>
    <w:rsid w:val="00C949CC"/>
    <w:pPr>
      <w:keepNext/>
      <w:spacing w:before="120" w:line="240" w:lineRule="atLeast"/>
      <w:jc w:val="center"/>
      <w:outlineLvl w:val="2"/>
    </w:pPr>
    <w:rPr>
      <w:rFonts w:eastAsia="華康粗圓體"/>
      <w:sz w:val="36"/>
      <w:u w:val="thic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內容"/>
    <w:basedOn w:val="a"/>
    <w:rsid w:val="00C949CC"/>
    <w:pPr>
      <w:spacing w:before="60" w:after="60" w:line="240" w:lineRule="atLeast"/>
    </w:pPr>
  </w:style>
  <w:style w:type="paragraph" w:styleId="a4">
    <w:name w:val="header"/>
    <w:basedOn w:val="a"/>
    <w:link w:val="a5"/>
    <w:rsid w:val="00EC797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rsid w:val="00EC7976"/>
    <w:rPr>
      <w:kern w:val="2"/>
    </w:rPr>
  </w:style>
  <w:style w:type="paragraph" w:styleId="a6">
    <w:name w:val="footer"/>
    <w:basedOn w:val="a"/>
    <w:link w:val="a7"/>
    <w:rsid w:val="00EC7976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rsid w:val="00EC79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</dc:title>
  <dc:creator>D670</dc:creator>
  <cp:lastModifiedBy>superuser</cp:lastModifiedBy>
  <cp:revision>2</cp:revision>
  <cp:lastPrinted>2012-03-24T05:34:00Z</cp:lastPrinted>
  <dcterms:created xsi:type="dcterms:W3CDTF">2015-05-01T03:33:00Z</dcterms:created>
  <dcterms:modified xsi:type="dcterms:W3CDTF">2015-05-01T03:33:00Z</dcterms:modified>
</cp:coreProperties>
</file>